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1ED" w:rsidRDefault="00B921ED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LONG-TERM SURVIVAL AND AICD THERAPY IN SURVIVORS OF CARDIAC ARREST TREATED WITH THERAPEUTIC HYPOTHERMIA </w:t>
      </w:r>
    </w:p>
    <w:p w:rsidR="00B921ED" w:rsidRDefault="00742440">
      <w:pPr>
        <w:widowControl w:val="0"/>
        <w:autoSpaceDE w:val="0"/>
        <w:autoSpaceDN w:val="0"/>
        <w:adjustRightInd w:val="0"/>
      </w:pPr>
      <w:r w:rsidRPr="00742440">
        <w:rPr>
          <w:b/>
          <w:bCs/>
          <w:u w:val="single"/>
        </w:rPr>
        <w:t xml:space="preserve">B. </w:t>
      </w:r>
      <w:proofErr w:type="spellStart"/>
      <w:r w:rsidRPr="00742440">
        <w:rPr>
          <w:b/>
          <w:bCs/>
          <w:u w:val="single"/>
        </w:rPr>
        <w:t>Saour</w:t>
      </w:r>
      <w:proofErr w:type="spellEnd"/>
      <w:r w:rsidR="00B921ED">
        <w:t>, V</w:t>
      </w:r>
      <w:r>
        <w:t>.</w:t>
      </w:r>
      <w:r w:rsidR="00B921ED">
        <w:t xml:space="preserve"> </w:t>
      </w:r>
      <w:proofErr w:type="spellStart"/>
      <w:r w:rsidR="00B921ED">
        <w:t>Khurana</w:t>
      </w:r>
      <w:proofErr w:type="spellEnd"/>
      <w:r w:rsidR="00B921ED">
        <w:t>, J</w:t>
      </w:r>
      <w:r>
        <w:t>.</w:t>
      </w:r>
      <w:r w:rsidR="00B921ED">
        <w:t xml:space="preserve"> Yong, T</w:t>
      </w:r>
      <w:r>
        <w:t>.</w:t>
      </w:r>
      <w:r w:rsidR="00B921ED">
        <w:t xml:space="preserve"> Waters, M</w:t>
      </w:r>
      <w:r>
        <w:t>.</w:t>
      </w:r>
      <w:r w:rsidR="00B921ED">
        <w:t xml:space="preserve"> </w:t>
      </w:r>
      <w:proofErr w:type="spellStart"/>
      <w:r w:rsidR="00B921ED">
        <w:t>Liakos</w:t>
      </w:r>
      <w:proofErr w:type="spellEnd"/>
      <w:r w:rsidR="00B921ED">
        <w:t>, M</w:t>
      </w:r>
      <w:r>
        <w:t>.</w:t>
      </w:r>
      <w:r w:rsidR="00B921ED">
        <w:t xml:space="preserve"> </w:t>
      </w:r>
      <w:proofErr w:type="spellStart"/>
      <w:r w:rsidR="00B921ED">
        <w:t>Torosoff</w:t>
      </w:r>
      <w:proofErr w:type="spellEnd"/>
    </w:p>
    <w:p w:rsidR="00B921ED" w:rsidRDefault="00B921ED">
      <w:pPr>
        <w:widowControl w:val="0"/>
        <w:autoSpaceDE w:val="0"/>
        <w:autoSpaceDN w:val="0"/>
        <w:adjustRightInd w:val="0"/>
        <w:rPr>
          <w:color w:val="503820"/>
        </w:rPr>
      </w:pPr>
      <w:r>
        <w:rPr>
          <w:color w:val="000000"/>
        </w:rPr>
        <w:t>Albany Medical Center, Albany, NY</w:t>
      </w:r>
      <w:r w:rsidR="00742440">
        <w:rPr>
          <w:color w:val="000000"/>
        </w:rPr>
        <w:t>, USA</w:t>
      </w:r>
    </w:p>
    <w:p w:rsidR="00B921ED" w:rsidRDefault="00B921ED">
      <w:pPr>
        <w:widowControl w:val="0"/>
        <w:autoSpaceDE w:val="0"/>
        <w:autoSpaceDN w:val="0"/>
        <w:adjustRightInd w:val="0"/>
      </w:pPr>
    </w:p>
    <w:p w:rsidR="00742440" w:rsidRDefault="00B921ED">
      <w:pPr>
        <w:widowControl w:val="0"/>
        <w:autoSpaceDE w:val="0"/>
        <w:autoSpaceDN w:val="0"/>
        <w:adjustRightInd w:val="0"/>
        <w:jc w:val="both"/>
      </w:pPr>
      <w:r>
        <w:t>Purpose:  Long-term survival and incidence of AICD anti-tachycardia pacing or therapeutic defibrillation in survivors of cardiac arrest treated with therapeutic hypothermia were investigated.</w:t>
      </w:r>
    </w:p>
    <w:p w:rsidR="003B2425" w:rsidRDefault="00B921ED">
      <w:pPr>
        <w:widowControl w:val="0"/>
        <w:autoSpaceDE w:val="0"/>
        <w:autoSpaceDN w:val="0"/>
        <w:adjustRightInd w:val="0"/>
        <w:jc w:val="both"/>
      </w:pPr>
      <w:r>
        <w:t xml:space="preserve">Methods:  Long term follow up (25+/-5 months) and medical data were recorded in </w:t>
      </w:r>
    </w:p>
    <w:p w:rsidR="00742440" w:rsidRDefault="00B921ED" w:rsidP="003B2425">
      <w:pPr>
        <w:widowControl w:val="0"/>
        <w:autoSpaceDE w:val="0"/>
        <w:autoSpaceDN w:val="0"/>
        <w:adjustRightInd w:val="0"/>
        <w:jc w:val="both"/>
      </w:pPr>
      <w:r>
        <w:t xml:space="preserve">41 consecutive cardiac arrest survivors (13 females, 60+/- 32 years old, 6 with diabetes, </w:t>
      </w:r>
      <w:bookmarkStart w:id="0" w:name="_GoBack"/>
      <w:bookmarkEnd w:id="0"/>
      <w:r>
        <w:t>7 with chronic kidney and 8 with cardiovascular disease) treated with therapeutic hypothermia.  AICD outcomes were evaluated through device interrogation. Mortality was ascertained through hospital records and Social Security Death Index. ANOVA, chi-square, Kaplan-Meier, and logistic regression analyses were used.  The study was approved by the institutional IRB.</w:t>
      </w:r>
    </w:p>
    <w:p w:rsidR="00742440" w:rsidRDefault="00B921ED">
      <w:pPr>
        <w:widowControl w:val="0"/>
        <w:autoSpaceDE w:val="0"/>
        <w:autoSpaceDN w:val="0"/>
        <w:adjustRightInd w:val="0"/>
        <w:jc w:val="both"/>
      </w:pPr>
      <w:r>
        <w:t xml:space="preserve">Results:    Age, gender, history of CAD, systolic dysfunction, serum pH, </w:t>
      </w:r>
      <w:proofErr w:type="spellStart"/>
      <w:r>
        <w:t>creatinine</w:t>
      </w:r>
      <w:proofErr w:type="spellEnd"/>
      <w:r>
        <w:t>, sodium, glucose, magnesium, lactate, and osmolality were not predictive of inpatient mortality. Higher hemoglobin (0.336 per 1 mg/</w:t>
      </w:r>
      <w:proofErr w:type="spellStart"/>
      <w:r>
        <w:t>dL</w:t>
      </w:r>
      <w:proofErr w:type="spellEnd"/>
      <w:r>
        <w:t xml:space="preserve">, 95% CI 0.138-0.818, p=0.016), pre-resuscitation ventricular tachycardia or fibrillation (vs. pulseless electrical activity or </w:t>
      </w:r>
      <w:proofErr w:type="spellStart"/>
      <w:r>
        <w:t>asystole</w:t>
      </w:r>
      <w:proofErr w:type="spellEnd"/>
      <w:r>
        <w:t xml:space="preserve">, 0.02, 95% CI 0.002-0.312, p=0.004), and lower K levels at presentation (72% survival in K&lt;=4 vs. 35% in K&gt;4 </w:t>
      </w:r>
      <w:proofErr w:type="spellStart"/>
      <w:r>
        <w:t>mEq</w:t>
      </w:r>
      <w:proofErr w:type="spellEnd"/>
      <w:r>
        <w:t>/L, p=0.028) were associated with improved survival. Eighteen survivors to hospital discharge received implantable AICD. During follow-up, VT episodes were documented in 3 patients (17%), one (6%) experienced VF, and one received any-tachycardia pacing. LV dysfunction and/or significant coronary artery disease were not predictive of future AICD discharges.</w:t>
      </w:r>
    </w:p>
    <w:p w:rsidR="00B921ED" w:rsidRDefault="00B921ED">
      <w:pPr>
        <w:widowControl w:val="0"/>
        <w:autoSpaceDE w:val="0"/>
        <w:autoSpaceDN w:val="0"/>
        <w:adjustRightInd w:val="0"/>
        <w:jc w:val="both"/>
      </w:pPr>
      <w:r>
        <w:t>Conclusions:  Regardless of residual LV function, recurrent arrhythmic events are common in survivors of cardiac arrest treated with therapeutic hypothermia, underscoring importance of AICD implantation in secondary prophylaxis of sudden death.</w:t>
      </w:r>
    </w:p>
    <w:p w:rsidR="00B921ED" w:rsidRDefault="00B921ED">
      <w:pPr>
        <w:widowControl w:val="0"/>
        <w:autoSpaceDE w:val="0"/>
        <w:autoSpaceDN w:val="0"/>
        <w:adjustRightInd w:val="0"/>
      </w:pPr>
    </w:p>
    <w:sectPr w:rsidR="00B921ED" w:rsidSect="00742440">
      <w:headerReference w:type="default" r:id="rId7"/>
      <w:pgSz w:w="11907" w:h="16839" w:code="9"/>
      <w:pgMar w:top="1440" w:right="1797" w:bottom="1440" w:left="1797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425" w:rsidRDefault="003B2425" w:rsidP="003B2425">
      <w:r>
        <w:separator/>
      </w:r>
    </w:p>
  </w:endnote>
  <w:endnote w:type="continuationSeparator" w:id="0">
    <w:p w:rsidR="003B2425" w:rsidRDefault="003B2425" w:rsidP="003B2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425" w:rsidRDefault="003B2425" w:rsidP="003B2425">
      <w:r>
        <w:separator/>
      </w:r>
    </w:p>
  </w:footnote>
  <w:footnote w:type="continuationSeparator" w:id="0">
    <w:p w:rsidR="003B2425" w:rsidRDefault="003B2425" w:rsidP="003B24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425" w:rsidRDefault="003B2425" w:rsidP="003B2425">
    <w:pPr>
      <w:pStyle w:val="Header"/>
    </w:pPr>
    <w:r>
      <w:t>1320, oral or poster, cat: 46</w:t>
    </w:r>
  </w:p>
  <w:p w:rsidR="003B2425" w:rsidRDefault="003B24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1ED"/>
    <w:rsid w:val="003B2425"/>
    <w:rsid w:val="00447B2F"/>
    <w:rsid w:val="00742440"/>
    <w:rsid w:val="00B9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24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242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B24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242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4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4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24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242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B24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242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4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4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5DE8B687</Template>
  <TotalTime>2</TotalTime>
  <Pages>1</Pages>
  <Words>272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Atartica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</dc:creator>
  <cp:lastModifiedBy>Target</cp:lastModifiedBy>
  <cp:revision>3</cp:revision>
  <dcterms:created xsi:type="dcterms:W3CDTF">2012-03-25T13:23:00Z</dcterms:created>
  <dcterms:modified xsi:type="dcterms:W3CDTF">2012-03-25T13:24:00Z</dcterms:modified>
</cp:coreProperties>
</file>